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E1" w:rsidRDefault="0091163C">
      <w:r>
        <w:fldChar w:fldCharType="begin"/>
      </w:r>
      <w:r w:rsidR="00B965E1">
        <w:instrText xml:space="preserve"> HYPERLINK "</w:instrText>
      </w:r>
      <w:r w:rsidR="00B965E1" w:rsidRPr="00B965E1">
        <w:instrText>http://www.lex-localis.info/KatalogInformacij/VsebinaDokumenta.aspx?SectionID=e7d2a0b6-4bdc-44d2-a874-3becab192433</w:instrText>
      </w:r>
      <w:r w:rsidR="00B965E1">
        <w:instrText xml:space="preserve">" </w:instrText>
      </w:r>
      <w:r>
        <w:fldChar w:fldCharType="separate"/>
      </w:r>
      <w:r w:rsidR="00B965E1" w:rsidRPr="00EF71A3">
        <w:rPr>
          <w:rStyle w:val="Hiperpovezava"/>
          <w:rFonts w:asciiTheme="minorHAnsi" w:hAnsiTheme="minorHAnsi" w:cstheme="minorBidi"/>
          <w:sz w:val="22"/>
          <w:szCs w:val="22"/>
        </w:rPr>
        <w:t>http://www.lex-localis.info/KatalogInformacij/VsebinaDokumenta.aspx?SectionID=e7d2a0b6-4bdc-44d2-a874-3becab192433</w:t>
      </w:r>
      <w:r>
        <w:fldChar w:fldCharType="end"/>
      </w:r>
    </w:p>
    <w:tbl>
      <w:tblPr>
        <w:tblW w:w="5000" w:type="pct"/>
        <w:tblCellSpacing w:w="0" w:type="dxa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</w:tblBorders>
        <w:shd w:val="clear" w:color="auto" w:fill="F0F0F0"/>
        <w:tblCellMar>
          <w:left w:w="72" w:type="dxa"/>
          <w:right w:w="72" w:type="dxa"/>
        </w:tblCellMar>
        <w:tblLook w:val="04A0"/>
      </w:tblPr>
      <w:tblGrid>
        <w:gridCol w:w="9236"/>
      </w:tblGrid>
      <w:tr w:rsidR="00B965E1" w:rsidRPr="00B965E1" w:rsidTr="00E82E24">
        <w:trPr>
          <w:tblCellSpacing w:w="0" w:type="dxa"/>
        </w:trPr>
        <w:tc>
          <w:tcPr>
            <w:tcW w:w="0" w:type="auto"/>
            <w:shd w:val="clear" w:color="auto" w:fill="F0F0F0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sl-SI"/>
              </w:rPr>
              <w:t>Odlok o kategorizaciji občinskih javnih cest v Občini Podlehnik</w:t>
            </w:r>
          </w:p>
        </w:tc>
      </w:tr>
      <w:tr w:rsidR="00B965E1" w:rsidRPr="00B965E1" w:rsidTr="00E82E24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  <w:t>Uradno glasilo slovenskih občin, št. 6/2010</w:t>
            </w:r>
          </w:p>
        </w:tc>
      </w:tr>
      <w:tr w:rsidR="00B965E1" w:rsidRPr="00B965E1" w:rsidTr="00E82E24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blCellSpacing w:w="0" w:type="dxa"/>
        </w:trPr>
        <w:tc>
          <w:tcPr>
            <w:tcW w:w="0" w:type="auto"/>
            <w:shd w:val="clear" w:color="auto" w:fill="F0F0F0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  <w:gridCol w:w="960"/>
              <w:gridCol w:w="6"/>
              <w:gridCol w:w="2448"/>
              <w:gridCol w:w="3449"/>
            </w:tblGrid>
            <w:tr w:rsidR="00B965E1" w:rsidRPr="00B965E1" w:rsidTr="00E82E24">
              <w:trPr>
                <w:gridAfter w:val="3"/>
                <w:wAfter w:w="3888" w:type="dxa"/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sprejema: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4.3.2010</w:t>
                  </w:r>
                </w:p>
              </w:tc>
            </w:tr>
            <w:tr w:rsidR="00B965E1" w:rsidRPr="00B965E1" w:rsidTr="00E82E24">
              <w:trPr>
                <w:gridAfter w:val="3"/>
                <w:wAfter w:w="3888" w:type="dxa"/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objave: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17.3.2010</w:t>
                  </w:r>
                </w:p>
              </w:tc>
            </w:tr>
            <w:tr w:rsidR="00B965E1" w:rsidRPr="00B965E1" w:rsidTr="00E82E24">
              <w:trPr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začetka veljavnosti: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25.3.2010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44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44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</w:tr>
          </w:tbl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Pr="00B965E1" w:rsidRDefault="00B965E1" w:rsidP="00B965E1">
      <w:pPr>
        <w:spacing w:after="0" w:line="240" w:lineRule="auto"/>
        <w:jc w:val="both"/>
        <w:rPr>
          <w:rFonts w:ascii="Tahoma" w:eastAsia="Times New Roman" w:hAnsi="Tahoma" w:cs="Tahoma"/>
          <w:vanish/>
          <w:color w:val="000000"/>
          <w:sz w:val="16"/>
          <w:szCs w:val="16"/>
          <w:lang w:eastAsia="sl-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"/>
        <w:gridCol w:w="8953"/>
      </w:tblGrid>
      <w:tr w:rsidR="00B965E1" w:rsidRPr="00B965E1" w:rsidTr="00E82E24">
        <w:trPr>
          <w:gridBefore w:val="1"/>
          <w:wBefore w:w="108" w:type="dxa"/>
          <w:trHeight w:val="72"/>
          <w:tblCellSpacing w:w="0" w:type="dxa"/>
        </w:trPr>
        <w:tc>
          <w:tcPr>
            <w:tcW w:w="0" w:type="auto"/>
            <w:vAlign w:val="center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8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Na podlagi prvega odstavka 82. člena </w:t>
            </w:r>
            <w:hyperlink r:id="rId4" w:history="1">
              <w:r w:rsidRPr="00B965E1">
                <w:rPr>
                  <w:rFonts w:ascii="Tahoma" w:eastAsia="Times New Roman" w:hAnsi="Tahoma" w:cs="Tahoma"/>
                  <w:color w:val="005082"/>
                  <w:sz w:val="16"/>
                  <w:lang w:eastAsia="sl-SI"/>
                </w:rPr>
                <w:t>Zakona o javnih cestah</w:t>
              </w:r>
            </w:hyperlink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 (Uradni list RS, št. 33/2006 in njegove dopolnitve) in 15. člena </w:t>
            </w:r>
            <w:hyperlink r:id="rId5" w:history="1">
              <w:r w:rsidRPr="00B965E1">
                <w:rPr>
                  <w:rFonts w:ascii="Tahoma" w:eastAsia="Times New Roman" w:hAnsi="Tahoma" w:cs="Tahoma"/>
                  <w:color w:val="005082"/>
                  <w:sz w:val="16"/>
                  <w:lang w:eastAsia="sl-SI"/>
                </w:rPr>
                <w:t>Statuta občine Podlehnik</w:t>
              </w:r>
            </w:hyperlink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 (Uradni list RS, št. 39/1999 in njegove dopolnitve) je občinski svet občine Podlehnik na 21. redni seji dne 04. 03. 2010 sprejel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ODLOK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 KATEGORIZACIJI OBČINSKIH JAVNIH CEST V OBČINI PODLEHNIK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1. člen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Ta odlok določa občinske javne ceste v občini Podlehnik po njihovih kategorijah in namenu uporabe glede na vrsto cestnega prometa, ki ga prevzemajo.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2. člen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tabs>
                <w:tab w:val="right" w:pos="88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Občinske javne ceste se kategorizirajo na lokalne ceste (s skrajšano oznako LC) in javne poti (s skrajšano oznako JP).</w:t>
            </w:r>
            <w:r w:rsidR="00E82E24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ab/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3. člen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Lokalne ceste so ceste med naselji v občini Podlehnik in ceste med naselji v občini Podlehnik in naselji v sosednjih občinah.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4. člen</w:t>
            </w:r>
          </w:p>
        </w:tc>
      </w:tr>
      <w:tr w:rsidR="00B965E1" w:rsidRPr="00B965E1" w:rsidTr="00E82E24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Lokalne ceste (LC) med naselji v občini Podlehnik in med naselji v občini Podlehnik in naselji v sosednjih občinah so:</w:t>
            </w:r>
          </w:p>
        </w:tc>
      </w:tr>
    </w:tbl>
    <w:p w:rsidR="00B965E1" w:rsidRPr="00B965E1" w:rsidRDefault="00B965E1" w:rsidP="00B965E1">
      <w:pPr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sl-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8"/>
      </w:tblGrid>
      <w:tr w:rsidR="00B965E1" w:rsidRPr="00B965E1" w:rsidTr="00E82E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34" w:type="dxa"/>
              <w:tblInd w:w="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8"/>
              <w:gridCol w:w="671"/>
              <w:gridCol w:w="672"/>
              <w:gridCol w:w="837"/>
              <w:gridCol w:w="2982"/>
              <w:gridCol w:w="1002"/>
              <w:gridCol w:w="695"/>
              <w:gridCol w:w="1639"/>
            </w:tblGrid>
            <w:tr w:rsidR="00B965E1" w:rsidRPr="00B965E1" w:rsidTr="00E82E24">
              <w:trPr>
                <w:trHeight w:val="540"/>
              </w:trPr>
              <w:tc>
                <w:tcPr>
                  <w:tcW w:w="55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Zap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. št.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Cesta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Odsek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Začetek</w:t>
                  </w:r>
                </w:p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odseka</w:t>
                  </w:r>
                </w:p>
              </w:tc>
              <w:tc>
                <w:tcPr>
                  <w:tcW w:w="324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Opis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Konec odseka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Dolžina [m]</w:t>
                  </w:r>
                </w:p>
              </w:tc>
              <w:tc>
                <w:tcPr>
                  <w:tcW w:w="177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Preostala dolžina</w:t>
                  </w:r>
                </w:p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v sosednji</w:t>
                  </w:r>
                </w:p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b/>
                      <w:bCs/>
                      <w:color w:val="444444"/>
                      <w:sz w:val="16"/>
                      <w:szCs w:val="16"/>
                      <w:lang w:eastAsia="sl-SI"/>
                    </w:rPr>
                    <w:t>občini [m]</w:t>
                  </w:r>
                </w:p>
              </w:tc>
            </w:tr>
            <w:tr w:rsidR="00B965E1" w:rsidRPr="00B965E1" w:rsidTr="00E82E24">
              <w:trPr>
                <w:trHeight w:val="240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240040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240041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Dobrina-</w:t>
                  </w: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Varvasela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-Gruškovje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457030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421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4.744 Žetale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456400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456401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Drav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. vrh-Majski vrh-Podlehnik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456410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1.207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4.736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3.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456410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456411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Tržec-Podlehnik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3.525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1.113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456460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456461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 xml:space="preserve">Zg. Lesk.-Sp. </w:t>
                  </w: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Gruš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.-Podlehnik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456410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3.231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2.329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5.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456480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456481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 xml:space="preserve">M. Varnica-Zg. </w:t>
                  </w: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Gruš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.-Tri vode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457030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2.168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4.507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6.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456490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456491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 xml:space="preserve">M. Varnica-Ložina-Zg. </w:t>
                  </w: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Gruš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457030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2.030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4.374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7.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456700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456701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328040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Dolena-Rodni vrh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457020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993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1.503 Videm</w:t>
                  </w: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8.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457010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457011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Stanošina-Strajna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457050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2.916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9.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457010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457012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457050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Strajna-Rodni vrh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456700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1.934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10.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Zakl-Rodni vrh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456700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3.944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11.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457022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456700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Rodni vrh-Dežno-Gorca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G1 9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6.236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12.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457023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G1 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Dežno-Podlehnik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456410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63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13.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457031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Kozminci-Tri vode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456490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6.241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14.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457032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456490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Tri vode-Kamen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456480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1.357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15.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457033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456480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Kamen-Stanošina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G1 9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2.903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16.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457030</w:t>
                  </w:r>
                </w:p>
              </w:tc>
              <w:tc>
                <w:tcPr>
                  <w:tcW w:w="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457034</w:t>
                  </w:r>
                </w:p>
              </w:tc>
              <w:tc>
                <w:tcPr>
                  <w:tcW w:w="9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G1 9</w:t>
                  </w:r>
                </w:p>
              </w:tc>
              <w:tc>
                <w:tcPr>
                  <w:tcW w:w="324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Stanošina-Zakl</w:t>
                  </w:r>
                </w:p>
              </w:tc>
              <w:tc>
                <w:tcPr>
                  <w:tcW w:w="10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74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213</w:t>
                  </w:r>
                </w:p>
              </w:tc>
              <w:tc>
                <w:tcPr>
                  <w:tcW w:w="177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17.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457051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R3 689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 xml:space="preserve">Kozminci-M. </w:t>
                  </w:r>
                  <w:proofErr w:type="spellStart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Prekože</w:t>
                  </w:r>
                  <w:proofErr w:type="spellEnd"/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-Strajna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C 457010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3.502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 w:rsidTr="00E82E24">
              <w:trPr>
                <w:trHeight w:val="225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</w:tr>
          </w:tbl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Pr="00B965E1" w:rsidRDefault="00B965E1" w:rsidP="00B965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B965E1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Skupna dolžina lokalnih cest (LC) v občini Podlehnik znaša 42.884 m (42,884 km).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08"/>
      </w:tblGrid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5. člen</w:t>
            </w:r>
          </w:p>
        </w:tc>
      </w:tr>
    </w:tbl>
    <w:p w:rsidR="00B965E1" w:rsidRPr="00B965E1" w:rsidRDefault="00B965E1" w:rsidP="00B965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B965E1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Javne poti (JP) v naseljih občine Podlehnik in med naselji so:</w:t>
      </w:r>
    </w:p>
    <w:tbl>
      <w:tblPr>
        <w:tblW w:w="9734" w:type="dxa"/>
        <w:tblInd w:w="56" w:type="dxa"/>
        <w:tblCellMar>
          <w:left w:w="0" w:type="dxa"/>
          <w:right w:w="0" w:type="dxa"/>
        </w:tblCellMar>
        <w:tblLook w:val="04A0"/>
      </w:tblPr>
      <w:tblGrid>
        <w:gridCol w:w="554"/>
        <w:gridCol w:w="720"/>
        <w:gridCol w:w="720"/>
        <w:gridCol w:w="900"/>
        <w:gridCol w:w="3240"/>
        <w:gridCol w:w="1080"/>
        <w:gridCol w:w="745"/>
        <w:gridCol w:w="1775"/>
      </w:tblGrid>
      <w:tr w:rsidR="00B965E1" w:rsidRPr="00B965E1" w:rsidTr="00E82E24">
        <w:trPr>
          <w:trHeight w:val="540"/>
        </w:trPr>
        <w:tc>
          <w:tcPr>
            <w:tcW w:w="55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bookmarkStart w:id="0" w:name="OLE_LINK3"/>
            <w:proofErr w:type="spellStart"/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Zap</w:t>
            </w:r>
            <w:proofErr w:type="spellEnd"/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. št.</w:t>
            </w:r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Cesta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Odsek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Začetek odseka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Konec</w:t>
            </w:r>
          </w:p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odseka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Dolžina [m]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Preostala dolžina</w:t>
            </w:r>
          </w:p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v sosednji</w:t>
            </w:r>
          </w:p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občini [m]</w:t>
            </w:r>
          </w:p>
        </w:tc>
      </w:tr>
      <w:tr w:rsidR="00B965E1" w:rsidRPr="00B965E1" w:rsidTr="00E82E24">
        <w:trPr>
          <w:trHeight w:val="240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956520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956521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956910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Strmec-Sp. Gruškovje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746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128 Videm</w:t>
            </w: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956770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956771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Rozman-Sakelšek-Vaupotič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61b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706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214 Videm</w:t>
            </w: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956770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956772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956771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Rozman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64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956850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956851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Zg. Pristava-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Tomajna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-Dežno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1.731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1.692 Videm</w:t>
            </w: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956850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956852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956851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Dežno-mimo hiše št. 26a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207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Podlehnik-Ljubstava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2.035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541 Videm</w:t>
            </w: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957011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Križ-Drevenšek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617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957011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Satler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103c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347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957011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Strmšek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86a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957011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Kozel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84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304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957017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957012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Skala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77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128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957061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Pušina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Tevžek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-BUS postaja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456480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2.899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957071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Jelen Jože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190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957081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Na Pesek (Brezova gora)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596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lastRenderedPageBreak/>
              <w:t>15.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957101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Kobilno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38a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612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957102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Klaneček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92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717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957111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Krulc-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Žuran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-Zid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1.469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957151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Sv. Trojica-pokopališče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pokop.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294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957152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Kureš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razcep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339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456400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Melež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59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1.177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Podlehnik-mimo šole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5f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491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Topolovec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10a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194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957164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Bohak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186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LC 456411-G1 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G1 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233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G1 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Podlehnik-Merc-Marof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27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1.198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957242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Gosak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53a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1.138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957244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957242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Varvoda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razcep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707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Šeruga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74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592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Gorca-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Ilec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81a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242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957283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Jus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36a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365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957311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956851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Svenšek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42c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563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957312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956851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Gorca 89a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89a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144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957361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456700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Pokopališče Rodni vrh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pokop.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164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957371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Gorca-Dežno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15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1.107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957372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957371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Hren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10a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246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957390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957391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Lovski dom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371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957411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mlekarna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Z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mlek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123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Dežno-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Bukovjek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957451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2.623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957451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Bukovjek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-Rodni vrh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1.618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957433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957431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RTC Podlehnik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6a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240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957441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Veverček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Pušni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50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831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957451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457020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Repinc-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Bigec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957431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1.461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957461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Drobnič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842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957471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Viktor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438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957472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957471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Krušič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497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957481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Zakl-Stekli vrh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1.981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957490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957491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Gaje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35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957531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Rodošek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663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49.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957532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Zajšek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176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Podlehnik-Loke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1.178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Dežno-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benc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. črpalka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607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Golub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247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Loke-Stanošina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598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957564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Feguš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337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Stara cerkev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160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957567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957561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Šeruga-Grabrovec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152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957590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957591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Hrvatovi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6a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804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456460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Mezinec-Šoštaričev breg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vodohran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2.166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957601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Šoštaričev breg-Bukovski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1.690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957603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957601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za Tlake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14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640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Stanošina-Pestike-Sedla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2.247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957631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Stanošina-G1 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G1 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380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G1 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G1 9-Zakl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358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957631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Podgoršek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77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394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957635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957631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Sekulje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80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957670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957671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Platovski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32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789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Stanošina-Sedlašek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957685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2.415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bookmarkStart w:id="1" w:name="OLE_LINK1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957685</w:t>
            </w:r>
            <w:bookmarkEnd w:id="1"/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Sedlašek-Zajšek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1.636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69.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957683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Hrnec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95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380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957684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Zajšek-Log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957111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1.574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957685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Dajnko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G1 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917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957686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957111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Log-Zg. Gruškovje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1.603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957687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957682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Mlakarjeva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graba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-Krušič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17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182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74.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957700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957701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Panjkihar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13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290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75.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957711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957431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Cafuta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279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76.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957710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957712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957711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Jablovec-mimo hiše št. 48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48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232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lastRenderedPageBreak/>
              <w:t>77.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957720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957721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Brezinšek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12b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125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78.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957720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957722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R3 689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Vaupotič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11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287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79.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957730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957731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456490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Ferčec</w:t>
            </w:r>
            <w:proofErr w:type="spellEnd"/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29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820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80.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957741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Drevenšek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51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313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81.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957740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957742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457030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Slatina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46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292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82.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957751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Novak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40d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110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83.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957750</w:t>
            </w:r>
          </w:p>
        </w:tc>
        <w:tc>
          <w:tcPr>
            <w:tcW w:w="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957752</w:t>
            </w: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C 456410</w:t>
            </w:r>
          </w:p>
        </w:tc>
        <w:tc>
          <w:tcPr>
            <w:tcW w:w="3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Odcep kombinat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23</w:t>
            </w:r>
          </w:p>
        </w:tc>
        <w:tc>
          <w:tcPr>
            <w:tcW w:w="7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186</w:t>
            </w:r>
          </w:p>
        </w:tc>
        <w:tc>
          <w:tcPr>
            <w:tcW w:w="17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84.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957761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 957431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Odcep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Čičika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HŠ 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398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rPr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Pr="00B965E1" w:rsidRDefault="00B965E1" w:rsidP="00B965E1">
      <w:pPr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sl-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08"/>
      </w:tblGrid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Skupna dolžina javnih poti (JP) v naseljih občine Podlehnik in med naselji znaša 60.930 m (60,930 km).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6. člen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H kategorizaciji občinskih javnih cest, določenih s tem odlokom, je bilo v skladu z določbo 18. člena Uredbe o merilih za kategorizacijo javnih cest (Uradni list RS, št. 49/1997) pridobljeno soglasje Direkcije Republike Slovenije za ceste št. 37162-3/2010 z dne 19.01.2010.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7. člen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 dnem uveljavitve tega odloka prenehata veljati Odlok o kategorizaciji občinskih cest v Občini Podlehnik (Uradni list RS, št. 95/1999) in Odlok o spremembah odloka o kategorizaciji občinskih cest v Občini Podlehnik (Uradni list RS, št. 24/2002).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8. člen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Ta odlok začne veljati osmi dan po objavi v Uradnem glasilu slovenskih občin.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Številka: 03-1/2010-2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Podlehnik, dne 04. 03. 2010</w:t>
            </w: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E82E24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728"/>
              <w:gridCol w:w="2880"/>
            </w:tblGrid>
            <w:tr w:rsidR="00B965E1" w:rsidRPr="00B965E1" w:rsidTr="00E82E24"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Občina Podlehnik</w:t>
                  </w:r>
                </w:p>
              </w:tc>
            </w:tr>
            <w:tr w:rsidR="00B965E1" w:rsidRPr="00B965E1" w:rsidTr="00E82E24">
              <w:trPr>
                <w:trHeight w:val="112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2"/>
                      <w:szCs w:val="16"/>
                      <w:lang w:eastAsia="sl-SI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E82E24">
                  <w:pPr>
                    <w:spacing w:after="0" w:line="112" w:lineRule="atLeast"/>
                    <w:jc w:val="center"/>
                    <w:rPr>
                      <w:rFonts w:ascii="Calibri" w:eastAsia="Times New Roman" w:hAnsi="Calibri" w:cs="Calibri"/>
                      <w:color w:val="444444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Župan Marko Maučič</w:t>
                  </w:r>
                </w:p>
              </w:tc>
            </w:tr>
          </w:tbl>
          <w:p w:rsidR="00B965E1" w:rsidRPr="00B965E1" w:rsidRDefault="00B965E1" w:rsidP="00E82E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Default="00B965E1" w:rsidP="00B965E1"/>
    <w:p w:rsidR="00B965E1" w:rsidRDefault="00B965E1"/>
    <w:p w:rsidR="00B965E1" w:rsidRDefault="00B965E1"/>
    <w:p w:rsidR="00B965E1" w:rsidRDefault="0091163C">
      <w:hyperlink r:id="rId6" w:history="1">
        <w:r w:rsidR="00B965E1" w:rsidRPr="00EF71A3">
          <w:rPr>
            <w:rStyle w:val="Hiperpovezava"/>
            <w:rFonts w:asciiTheme="minorHAnsi" w:hAnsiTheme="minorHAnsi" w:cstheme="minorBidi"/>
            <w:sz w:val="22"/>
            <w:szCs w:val="22"/>
          </w:rPr>
          <w:t>http://www.lex-localis.info/KatalogInformacij/VsebinaDokumenta.aspx?SectionID=f24c6e61-8447-4619-abdc-559baa36e5ff</w:t>
        </w:r>
      </w:hyperlink>
    </w:p>
    <w:tbl>
      <w:tblPr>
        <w:tblW w:w="5000" w:type="pct"/>
        <w:tblCellSpacing w:w="0" w:type="dxa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</w:tblBorders>
        <w:shd w:val="clear" w:color="auto" w:fill="F0F0F0"/>
        <w:tblCellMar>
          <w:left w:w="72" w:type="dxa"/>
          <w:right w:w="72" w:type="dxa"/>
        </w:tblCellMar>
        <w:tblLook w:val="04A0"/>
      </w:tblPr>
      <w:tblGrid>
        <w:gridCol w:w="9236"/>
      </w:tblGrid>
      <w:tr w:rsidR="00B965E1" w:rsidRPr="00B965E1" w:rsidTr="00B965E1">
        <w:trPr>
          <w:tblCellSpacing w:w="0" w:type="dxa"/>
        </w:trPr>
        <w:tc>
          <w:tcPr>
            <w:tcW w:w="0" w:type="auto"/>
            <w:shd w:val="clear" w:color="auto" w:fill="F0F0F0"/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sl-SI"/>
              </w:rPr>
              <w:t>Odlok o spremembah in dopolnitvah Odloka o občinskih cestah v Občini Podlehnik</w:t>
            </w:r>
          </w:p>
        </w:tc>
      </w:tr>
      <w:tr w:rsidR="00B965E1" w:rsidRPr="00B965E1" w:rsidTr="00B965E1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  <w:t>Uradno glasilo slovenskih občin, št. 39/2010</w:t>
            </w:r>
          </w:p>
        </w:tc>
      </w:tr>
      <w:tr w:rsidR="00B965E1" w:rsidRPr="00B965E1" w:rsidTr="00B965E1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rPr>
          <w:tblCellSpacing w:w="0" w:type="dxa"/>
        </w:trPr>
        <w:tc>
          <w:tcPr>
            <w:tcW w:w="0" w:type="auto"/>
            <w:shd w:val="clear" w:color="auto" w:fill="F0F0F0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  <w:gridCol w:w="960"/>
              <w:gridCol w:w="6"/>
              <w:gridCol w:w="2448"/>
              <w:gridCol w:w="3449"/>
            </w:tblGrid>
            <w:tr w:rsidR="00B965E1" w:rsidRPr="00B965E1">
              <w:trPr>
                <w:gridAfter w:val="3"/>
                <w:wAfter w:w="3888" w:type="dxa"/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sprejema: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9.12.2010</w:t>
                  </w:r>
                </w:p>
              </w:tc>
            </w:tr>
            <w:tr w:rsidR="00B965E1" w:rsidRPr="00B965E1">
              <w:trPr>
                <w:gridAfter w:val="3"/>
                <w:wAfter w:w="3888" w:type="dxa"/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objave: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17.12.2010</w:t>
                  </w:r>
                </w:p>
              </w:tc>
            </w:tr>
            <w:tr w:rsidR="00B965E1" w:rsidRPr="00B965E1">
              <w:trPr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Datum začetka veljavnosti: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  <w:t>18.12.2010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44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</w:tr>
            <w:tr w:rsidR="00B965E1" w:rsidRPr="00B965E1">
              <w:trPr>
                <w:tblCellSpacing w:w="0" w:type="dxa"/>
              </w:trPr>
              <w:tc>
                <w:tcPr>
                  <w:tcW w:w="220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448" w:type="dxa"/>
                  <w:noWrap/>
                  <w:tcMar>
                    <w:top w:w="0" w:type="dxa"/>
                    <w:left w:w="0" w:type="dxa"/>
                    <w:bottom w:w="0" w:type="dxa"/>
                    <w:right w:w="4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16"/>
                      <w:szCs w:val="16"/>
                      <w:lang w:eastAsia="sl-SI"/>
                    </w:rPr>
                  </w:pPr>
                </w:p>
              </w:tc>
            </w:tr>
          </w:tbl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Pr="00B965E1" w:rsidRDefault="00B965E1" w:rsidP="00B965E1">
      <w:pPr>
        <w:spacing w:after="0" w:line="240" w:lineRule="auto"/>
        <w:jc w:val="both"/>
        <w:rPr>
          <w:rFonts w:ascii="Arial" w:eastAsia="Times New Roman" w:hAnsi="Arial" w:cs="Arial"/>
          <w:vanish/>
          <w:sz w:val="18"/>
          <w:szCs w:val="18"/>
          <w:lang w:eastAsia="sl-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"/>
        <w:gridCol w:w="8953"/>
      </w:tblGrid>
      <w:tr w:rsidR="00B965E1" w:rsidRPr="00B965E1" w:rsidTr="00B965E1">
        <w:trPr>
          <w:gridBefore w:val="1"/>
          <w:wBefore w:w="108" w:type="dxa"/>
          <w:trHeight w:val="72"/>
          <w:tblCellSpacing w:w="0" w:type="dxa"/>
        </w:trPr>
        <w:tc>
          <w:tcPr>
            <w:tcW w:w="0" w:type="auto"/>
            <w:vAlign w:val="center"/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8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Na podlagi prvega odstavka 82. člena </w:t>
            </w:r>
            <w:hyperlink r:id="rId7" w:history="1">
              <w:r w:rsidRPr="00B965E1">
                <w:rPr>
                  <w:rFonts w:ascii="Tahoma" w:eastAsia="Times New Roman" w:hAnsi="Tahoma" w:cs="Tahoma"/>
                  <w:color w:val="005082"/>
                  <w:sz w:val="16"/>
                  <w:lang w:eastAsia="sl-SI"/>
                </w:rPr>
                <w:t>Zakona o javnih cestah</w:t>
              </w:r>
            </w:hyperlink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 (Uradni list RS, št. 33/06 uradno prečiščeno besedilo 1, 33/06-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odl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. US, 45/08, 57/08 – ZLDUVCP, 42/09 in 109/09), 5. točke prvega odstavka 149. člena </w:t>
            </w:r>
            <w:hyperlink r:id="rId8" w:history="1">
              <w:r w:rsidRPr="00B965E1">
                <w:rPr>
                  <w:rFonts w:ascii="Tahoma" w:eastAsia="Times New Roman" w:hAnsi="Tahoma" w:cs="Tahoma"/>
                  <w:color w:val="005082"/>
                  <w:sz w:val="16"/>
                  <w:lang w:eastAsia="sl-SI"/>
                </w:rPr>
                <w:t>Zakona o varstvu okolja</w:t>
              </w:r>
            </w:hyperlink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 (Uradni list RS, št. 39/06-uradno prečiščeno besedilo 1, 49/06 –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ZmetD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, 66/06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odl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. US, 112/06 </w:t>
            </w:r>
            <w:proofErr w:type="spellStart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odl</w:t>
            </w:r>
            <w:proofErr w:type="spellEnd"/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. US, 33/07 – ZPNačrt, 57/08 – ZF-1A, 70/08 in 108/09) in 15. člena </w:t>
            </w:r>
            <w:hyperlink r:id="rId9" w:history="1">
              <w:r w:rsidRPr="00B965E1">
                <w:rPr>
                  <w:rFonts w:ascii="Tahoma" w:eastAsia="Times New Roman" w:hAnsi="Tahoma" w:cs="Tahoma"/>
                  <w:color w:val="005082"/>
                  <w:sz w:val="16"/>
                  <w:lang w:eastAsia="sl-SI"/>
                </w:rPr>
                <w:t>Statuta Občine Podlehnik</w:t>
              </w:r>
            </w:hyperlink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 (Uradno list RS, št. 96/09) je Občinski svet Občine Podlehnik na 2. redni seji dne 9. 12. 2010 sprejel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ODLOK O SPREMEMBAH IN DOPOLNITVAH ODLOKA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O OBČINSKIH CESTAH V OBČINI PODLEHNIK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1. člen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Briše se četrti odstavek 27. člena Odloka o občinskih cestah (Uradni list RS, št. 95/99).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2. člen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Za 27. členom se doda novi 27 a. člen, ki se glasi: 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27 a. člen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(rekonstrukcija občinske javne ceste)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(1) Rekonstrukcija občinske javne ceste, ki se izvede zaradi izboljšanja njenih prometnih in varnostnih lastnosti in s katero se ne posega v prostor zunaj njenega varovalnega pasu ter za katero je pridobljena pravica graditi na zemljiščih, ki so potrebna za njeno rekonstrukcijo, se šteje za vzdrževalno delo v javno korist. 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(2) Obnovitvena dela na občinskih javnih cestah se štejejo za vzdrževalna dela v javno korist v skladu s predpisi o graditvi objektov.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 xml:space="preserve">(3) Obnovitvena dela na občinskih javnih cestah se oddajajo v izvedbo v skladu s predpisi, ki urejajo javno naročanje. 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KONČNA DOLOČBA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b/>
                <w:bCs/>
                <w:color w:val="444444"/>
                <w:sz w:val="16"/>
                <w:szCs w:val="16"/>
                <w:lang w:eastAsia="sl-SI"/>
              </w:rPr>
              <w:t>3. člen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(1) Te spremembe odloka začnejo veljati naslednji dan po objavi v Uradnem glasilu slovenskih občin.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Številka: 033-2/2010 - 14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sl-SI"/>
              </w:rPr>
            </w:pPr>
            <w:r w:rsidRPr="00B965E1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  <w:t>Podlehnik, dne 9. december 2010</w:t>
            </w: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5E1" w:rsidRPr="00B965E1" w:rsidRDefault="00B965E1" w:rsidP="00B965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  <w:tr w:rsidR="00B965E1" w:rsidRPr="00B965E1" w:rsidTr="00B965E1">
        <w:tblPrEx>
          <w:tblCellSpacing w:w="0" w:type="nil"/>
        </w:tblPrEx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6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8"/>
              <w:gridCol w:w="3420"/>
            </w:tblGrid>
            <w:tr w:rsidR="00B965E1" w:rsidRPr="00B965E1">
              <w:tc>
                <w:tcPr>
                  <w:tcW w:w="11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3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 xml:space="preserve">Občina Podlehnik </w:t>
                  </w:r>
                </w:p>
              </w:tc>
            </w:tr>
            <w:tr w:rsidR="00B965E1" w:rsidRPr="00B965E1">
              <w:trPr>
                <w:trHeight w:val="112"/>
              </w:trPr>
              <w:tc>
                <w:tcPr>
                  <w:tcW w:w="11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444444"/>
                      <w:sz w:val="12"/>
                      <w:szCs w:val="16"/>
                      <w:lang w:eastAsia="sl-SI"/>
                    </w:rPr>
                  </w:pPr>
                </w:p>
              </w:tc>
              <w:tc>
                <w:tcPr>
                  <w:tcW w:w="34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65E1" w:rsidRPr="00B965E1" w:rsidRDefault="00B965E1" w:rsidP="00B965E1">
                  <w:pPr>
                    <w:spacing w:after="0" w:line="112" w:lineRule="atLeast"/>
                    <w:jc w:val="center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  <w:lang w:eastAsia="sl-SI"/>
                    </w:rPr>
                  </w:pPr>
                  <w:r w:rsidRPr="00B965E1">
                    <w:rPr>
                      <w:rFonts w:ascii="Tahoma" w:eastAsia="Times New Roman" w:hAnsi="Tahoma" w:cs="Tahoma"/>
                      <w:color w:val="444444"/>
                      <w:sz w:val="16"/>
                      <w:szCs w:val="16"/>
                      <w:lang w:eastAsia="sl-SI"/>
                    </w:rPr>
                    <w:t>Župan Marko Maučič</w:t>
                  </w:r>
                </w:p>
              </w:tc>
            </w:tr>
          </w:tbl>
          <w:p w:rsidR="00B965E1" w:rsidRPr="00B965E1" w:rsidRDefault="00B965E1" w:rsidP="00B965E1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6"/>
                <w:szCs w:val="16"/>
                <w:lang w:eastAsia="sl-SI"/>
              </w:rPr>
            </w:pPr>
          </w:p>
        </w:tc>
      </w:tr>
    </w:tbl>
    <w:p w:rsidR="00B965E1" w:rsidRDefault="00B965E1"/>
    <w:sectPr w:rsidR="00B965E1" w:rsidSect="00AE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65E1"/>
    <w:rsid w:val="0091163C"/>
    <w:rsid w:val="00AE03A9"/>
    <w:rsid w:val="00B965E1"/>
    <w:rsid w:val="00CF4765"/>
    <w:rsid w:val="00E8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03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65E1"/>
    <w:rPr>
      <w:rFonts w:ascii="Tahoma" w:hAnsi="Tahoma" w:cs="Tahoma" w:hint="default"/>
      <w:strike w:val="0"/>
      <w:dstrike w:val="0"/>
      <w:color w:val="005082"/>
      <w:sz w:val="16"/>
      <w:szCs w:val="16"/>
      <w:u w:val="none"/>
      <w:effect w:val="none"/>
    </w:rPr>
  </w:style>
  <w:style w:type="character" w:customStyle="1" w:styleId="navadnicrnitext1">
    <w:name w:val="navadni_crni_text1"/>
    <w:basedOn w:val="Privzetapisavaodstavka"/>
    <w:rsid w:val="00B965E1"/>
    <w:rPr>
      <w:rFonts w:ascii="Tahoma" w:hAnsi="Tahoma" w:cs="Tahoma" w:hint="default"/>
      <w:color w:val="000000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65E1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965E1"/>
    <w:rPr>
      <w:rFonts w:ascii="Tahoma" w:hAnsi="Tahoma" w:cs="Tahoma" w:hint="default"/>
      <w:strike w:val="0"/>
      <w:dstrike w:val="0"/>
      <w:color w:val="005082"/>
      <w:sz w:val="16"/>
      <w:szCs w:val="16"/>
      <w:u w:val="none"/>
      <w:effect w:val="none"/>
    </w:rPr>
  </w:style>
  <w:style w:type="paragraph" w:customStyle="1" w:styleId="menu">
    <w:name w:val="menu"/>
    <w:basedOn w:val="Navaden"/>
    <w:rsid w:val="00B9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kvirslike">
    <w:name w:val="okvirslike"/>
    <w:basedOn w:val="Navaden"/>
    <w:rsid w:val="00B965E1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domovoff">
    <w:name w:val="gumbdomovoff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domovon">
    <w:name w:val="gumbdomovon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iskanjeoff">
    <w:name w:val="gumbiskanjeoff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iskanjeon">
    <w:name w:val="gumbiskanjeon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kontaktioff">
    <w:name w:val="gumbkontaktioff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kontaktion">
    <w:name w:val="gumbkontaktion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vigationcell">
    <w:name w:val="navigationcell"/>
    <w:basedOn w:val="Navaden"/>
    <w:rsid w:val="00B965E1"/>
    <w:pPr>
      <w:pBdr>
        <w:top w:val="dotted" w:sz="4" w:space="0" w:color="DDDDDD"/>
        <w:left w:val="dotted" w:sz="4" w:space="4" w:color="DDDDDD"/>
        <w:bottom w:val="dotted" w:sz="4" w:space="0" w:color="DDDDDD"/>
        <w:right w:val="dotted" w:sz="4" w:space="4" w:color="DDDDDD"/>
      </w:pBdr>
      <w:shd w:val="clear" w:color="auto" w:fill="EC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uscicapot">
    <w:name w:val="puscica_pot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E41163"/>
      <w:sz w:val="16"/>
      <w:szCs w:val="16"/>
      <w:lang w:eastAsia="sl-SI"/>
    </w:rPr>
  </w:style>
  <w:style w:type="paragraph" w:customStyle="1" w:styleId="navigacijatext">
    <w:name w:val="navigacija_text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3"/>
      <w:szCs w:val="13"/>
      <w:lang w:eastAsia="sl-SI"/>
    </w:rPr>
  </w:style>
  <w:style w:type="paragraph" w:customStyle="1" w:styleId="navadnicrnitext">
    <w:name w:val="navadni_crni_text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l-SI"/>
    </w:rPr>
  </w:style>
  <w:style w:type="paragraph" w:customStyle="1" w:styleId="navadnisivitext">
    <w:name w:val="navadni_sivi_text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6"/>
      <w:szCs w:val="16"/>
      <w:lang w:eastAsia="sl-SI"/>
    </w:rPr>
  </w:style>
  <w:style w:type="paragraph" w:customStyle="1" w:styleId="vsebinatext">
    <w:name w:val="vsebina_text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sl-SI"/>
    </w:rPr>
  </w:style>
  <w:style w:type="paragraph" w:customStyle="1" w:styleId="vsebinamapecell">
    <w:name w:val="vsebinamapecell"/>
    <w:basedOn w:val="Navaden"/>
    <w:rsid w:val="00B965E1"/>
    <w:pPr>
      <w:pBdr>
        <w:top w:val="single" w:sz="4" w:space="0" w:color="EDEDED"/>
        <w:left w:val="single" w:sz="4" w:space="4" w:color="EDEDED"/>
        <w:bottom w:val="single" w:sz="4" w:space="0" w:color="EDEDED"/>
        <w:right w:val="single" w:sz="4" w:space="4" w:color="EDEDED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kvirservice">
    <w:name w:val="okvirservice"/>
    <w:basedOn w:val="Navaden"/>
    <w:rsid w:val="00B965E1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lavaservice">
    <w:name w:val="glavaservice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ervicepre">
    <w:name w:val="servicepre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ervicehitrelink">
    <w:name w:val="servicehitrelink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umb">
    <w:name w:val="gumb"/>
    <w:basedOn w:val="Navaden"/>
    <w:rsid w:val="00B965E1"/>
    <w:pPr>
      <w:pBdr>
        <w:top w:val="single" w:sz="4" w:space="0" w:color="F9609B"/>
        <w:left w:val="single" w:sz="4" w:space="1" w:color="F9609B"/>
        <w:bottom w:val="single" w:sz="4" w:space="0" w:color="F9609B"/>
        <w:right w:val="single" w:sz="4" w:space="1" w:color="F9609B"/>
      </w:pBdr>
      <w:shd w:val="clear" w:color="auto" w:fill="C40F56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3"/>
      <w:szCs w:val="13"/>
      <w:lang w:eastAsia="sl-SI"/>
    </w:rPr>
  </w:style>
  <w:style w:type="paragraph" w:customStyle="1" w:styleId="levistolpeckontaki">
    <w:name w:val="levi_stolpec_kontaki"/>
    <w:basedOn w:val="Navaden"/>
    <w:rsid w:val="00B965E1"/>
    <w:pPr>
      <w:pBdr>
        <w:top w:val="single" w:sz="2" w:space="0" w:color="EDEDED"/>
        <w:left w:val="single" w:sz="2" w:space="2" w:color="EDEDED"/>
        <w:bottom w:val="single" w:sz="2" w:space="0" w:color="EDEDED"/>
        <w:right w:val="single" w:sz="2" w:space="2" w:color="EDEDED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4"/>
      <w:szCs w:val="14"/>
      <w:lang w:eastAsia="sl-SI"/>
    </w:rPr>
  </w:style>
  <w:style w:type="paragraph" w:customStyle="1" w:styleId="levistolpeciskalnik">
    <w:name w:val="levi_stolpec_iskalnik"/>
    <w:basedOn w:val="Navaden"/>
    <w:rsid w:val="00B965E1"/>
    <w:pPr>
      <w:pBdr>
        <w:top w:val="single" w:sz="4" w:space="0" w:color="EDEDED"/>
        <w:left w:val="single" w:sz="4" w:space="2" w:color="EDEDED"/>
        <w:bottom w:val="single" w:sz="4" w:space="0" w:color="EDEDED"/>
        <w:right w:val="single" w:sz="4" w:space="2" w:color="EDEDED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4"/>
      <w:szCs w:val="14"/>
      <w:lang w:eastAsia="sl-SI"/>
    </w:rPr>
  </w:style>
  <w:style w:type="paragraph" w:customStyle="1" w:styleId="vnosnopoljeiskalnik">
    <w:name w:val="vnosno_polje_iskalnik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4"/>
      <w:szCs w:val="14"/>
      <w:lang w:eastAsia="sl-SI"/>
    </w:rPr>
  </w:style>
  <w:style w:type="paragraph" w:customStyle="1" w:styleId="navigacijatextiskalnik">
    <w:name w:val="navigacija_text_iskalnik"/>
    <w:basedOn w:val="Navaden"/>
    <w:rsid w:val="00B965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6"/>
      <w:szCs w:val="16"/>
      <w:lang w:eastAsia="sl-SI"/>
    </w:rPr>
  </w:style>
  <w:style w:type="paragraph" w:customStyle="1" w:styleId="skrititooltip">
    <w:name w:val="skrititooltip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crtice">
    <w:name w:val="crtice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">
    <w:name w:val="tab"/>
    <w:basedOn w:val="Navaden"/>
    <w:rsid w:val="00B965E1"/>
    <w:pPr>
      <w:pBdr>
        <w:top w:val="dashed" w:sz="4" w:space="0" w:color="CCCCCC"/>
        <w:left w:val="dashed" w:sz="4" w:space="0" w:color="CCCCCC"/>
        <w:right w:val="dashed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naslov">
    <w:name w:val="tab_naslov"/>
    <w:basedOn w:val="Navaden"/>
    <w:rsid w:val="00B965E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sl-SI"/>
    </w:rPr>
  </w:style>
  <w:style w:type="paragraph" w:customStyle="1" w:styleId="tabvsebina">
    <w:name w:val="tab_vsebina"/>
    <w:basedOn w:val="Navaden"/>
    <w:rsid w:val="00B96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izbran">
    <w:name w:val="tab_izbran"/>
    <w:basedOn w:val="Navaden"/>
    <w:rsid w:val="00B965E1"/>
    <w:pPr>
      <w:pBdr>
        <w:top w:val="dashed" w:sz="4" w:space="0" w:color="CCCCCC"/>
        <w:left w:val="dashed" w:sz="4" w:space="0" w:color="CCCCCC"/>
        <w:right w:val="dashed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naslovizbran">
    <w:name w:val="tab_naslov_izbran"/>
    <w:basedOn w:val="Navaden"/>
    <w:rsid w:val="00B965E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sl-SI"/>
    </w:rPr>
  </w:style>
  <w:style w:type="paragraph" w:customStyle="1" w:styleId="tabvsebinaizbran">
    <w:name w:val="tab_vsebina_izbran"/>
    <w:basedOn w:val="Navaden"/>
    <w:rsid w:val="00B96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ublikacijakazalo">
    <w:name w:val="publikacija_kazalo"/>
    <w:basedOn w:val="Navaden"/>
    <w:rsid w:val="00B965E1"/>
    <w:pPr>
      <w:pBdr>
        <w:top w:val="dashed" w:sz="4" w:space="0" w:color="CCCCCC"/>
        <w:left w:val="dashed" w:sz="4" w:space="0" w:color="CCCCCC"/>
        <w:bottom w:val="dashed" w:sz="4" w:space="0" w:color="CCCCCC"/>
        <w:right w:val="dashed" w:sz="4" w:space="0" w:color="CCCCCC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nel">
    <w:name w:val="panel"/>
    <w:basedOn w:val="Navaden"/>
    <w:rsid w:val="00B965E1"/>
    <w:pPr>
      <w:pBdr>
        <w:top w:val="dashed" w:sz="4" w:space="7" w:color="CCCCCC"/>
        <w:left w:val="dashed" w:sz="4" w:space="7" w:color="CCCCCC"/>
        <w:bottom w:val="dashed" w:sz="4" w:space="7" w:color="CCCCCC"/>
        <w:right w:val="dashed" w:sz="4" w:space="7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lavasredinskaporavnava">
    <w:name w:val="glava_sredinska_poravnava"/>
    <w:basedOn w:val="Navaden"/>
    <w:rsid w:val="00B965E1"/>
    <w:pPr>
      <w:pBdr>
        <w:left w:val="single" w:sz="4" w:space="0" w:color="FFFFFF"/>
        <w:right w:val="single" w:sz="4" w:space="0" w:color="FFFFFF"/>
      </w:pBdr>
      <w:shd w:val="clear" w:color="auto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glavalevaporavnava">
    <w:name w:val="glava_leva_poravnava"/>
    <w:basedOn w:val="Navaden"/>
    <w:rsid w:val="00B965E1"/>
    <w:pPr>
      <w:pBdr>
        <w:left w:val="single" w:sz="4" w:space="0" w:color="FFFFFF"/>
        <w:right w:val="single" w:sz="4" w:space="0" w:color="FFFFFF"/>
      </w:pBdr>
      <w:shd w:val="clear" w:color="auto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stolpec1">
    <w:name w:val="stolpec1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olpec2">
    <w:name w:val="stolpec2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ECEEF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olpec3">
    <w:name w:val="stolpec3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olpec4">
    <w:name w:val="stolpec4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ECEEF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olpec5">
    <w:name w:val="stolpec5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olpec6">
    <w:name w:val="stolpec6"/>
    <w:basedOn w:val="Navaden"/>
    <w:rsid w:val="00B965E1"/>
    <w:pPr>
      <w:pBdr>
        <w:left w:val="single" w:sz="4" w:space="0" w:color="FFFFFF"/>
        <w:bottom w:val="dotted" w:sz="4" w:space="0" w:color="CCCCCC"/>
        <w:right w:val="single" w:sz="4" w:space="0" w:color="FFFFFF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tabelazacetek">
    <w:name w:val="katalog_tabela_zacetek"/>
    <w:basedOn w:val="Navaden"/>
    <w:rsid w:val="00B965E1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tabelakonec">
    <w:name w:val="katalog_tabela_konec"/>
    <w:basedOn w:val="Navaden"/>
    <w:rsid w:val="00B965E1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tabela1">
    <w:name w:val="katalog_tabela1"/>
    <w:basedOn w:val="Navaden"/>
    <w:rsid w:val="00B965E1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glava1">
    <w:name w:val="katalog_glava1"/>
    <w:basedOn w:val="Navaden"/>
    <w:rsid w:val="00B965E1"/>
    <w:pPr>
      <w:pBdr>
        <w:bottom w:val="single" w:sz="4" w:space="7" w:color="DDDDDD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sl-SI"/>
    </w:rPr>
  </w:style>
  <w:style w:type="paragraph" w:customStyle="1" w:styleId="katalogcelica1">
    <w:name w:val="katalog_celica1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tabela2">
    <w:name w:val="katalog_tabela2"/>
    <w:basedOn w:val="Navaden"/>
    <w:rsid w:val="00B965E1"/>
    <w:pPr>
      <w:pBdr>
        <w:top w:val="dashed" w:sz="4" w:space="0" w:color="DDDDDD"/>
        <w:left w:val="dashed" w:sz="4" w:space="0" w:color="DDDDDD"/>
        <w:bottom w:val="dashed" w:sz="4" w:space="0" w:color="DDDDDD"/>
        <w:right w:val="dashed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glava2">
    <w:name w:val="katalog_glava2"/>
    <w:basedOn w:val="Navaden"/>
    <w:rsid w:val="00B965E1"/>
    <w:pPr>
      <w:pBdr>
        <w:bottom w:val="dashed" w:sz="4" w:space="2" w:color="DDDDDD"/>
      </w:pBdr>
      <w:shd w:val="clear" w:color="auto" w:fill="ECE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katalogcelica2">
    <w:name w:val="katalog_celica2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tabela3">
    <w:name w:val="katalog_tabela3"/>
    <w:basedOn w:val="Navaden"/>
    <w:rsid w:val="00B965E1"/>
    <w:pPr>
      <w:pBdr>
        <w:top w:val="dashed" w:sz="4" w:space="0" w:color="DDDDDD"/>
        <w:left w:val="dashed" w:sz="4" w:space="0" w:color="DDDDDD"/>
        <w:bottom w:val="dashed" w:sz="4" w:space="0" w:color="DDDDDD"/>
        <w:right w:val="dashed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glava3">
    <w:name w:val="katalog_glava3"/>
    <w:basedOn w:val="Navaden"/>
    <w:rsid w:val="00B965E1"/>
    <w:pPr>
      <w:pBdr>
        <w:bottom w:val="dashed" w:sz="4" w:space="1" w:color="DDDDDD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stolpeclevo">
    <w:name w:val="katalog_stolpec_levo"/>
    <w:basedOn w:val="Navaden"/>
    <w:rsid w:val="00B965E1"/>
    <w:pPr>
      <w:pBdr>
        <w:right w:val="single" w:sz="4" w:space="4" w:color="BBBBBB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atalogstolpecdesno">
    <w:name w:val="katalog_stolpec_desno"/>
    <w:basedOn w:val="Navaden"/>
    <w:rsid w:val="00B965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katalognazivobcine">
    <w:name w:val="katalog_naziv_obcine"/>
    <w:basedOn w:val="Navaden"/>
    <w:rsid w:val="00B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paragraph" w:customStyle="1" w:styleId="kataloggrb">
    <w:name w:val="katalog_grb"/>
    <w:basedOn w:val="Navaden"/>
    <w:rsid w:val="00B96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B965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B965E1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nospacing">
    <w:name w:val="nospacing"/>
    <w:rsid w:val="00B965E1"/>
    <w:pPr>
      <w:spacing w:after="0" w:line="240" w:lineRule="auto"/>
    </w:pPr>
    <w:rPr>
      <w:rFonts w:ascii="Calibri" w:eastAsia="Times New Roman" w:hAnsi="Calibri" w:cs="Calibri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B965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B965E1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redpis.aspx?id=ZAKO1545&amp;pogled=osnov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srs.si/Predpis.aspx?id=ZAKO1366&amp;pogled=osnov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-localis.info/KatalogInformacij/VsebinaDokumenta.aspx?SectionID=f24c6e61-8447-4619-abdc-559baa36e5f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x-localis.info/KatalogInformacij/PodrobnostiDokumenta.aspx?SectionID=62658c63-e81c-423f-a2a6-b4738fa4d01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isrs.si/predpis.aspx?p_rD=r04&amp;p_predpis=ZAKO4834" TargetMode="External"/><Relationship Id="rId9" Type="http://schemas.openxmlformats.org/officeDocument/2006/relationships/hyperlink" Target="http://www.lex-localis.info/KatalogInformacij/PodrobnostiDokumenta.aspx?SectionID=4681a4c8-2a6c-4a8a-ae13-5fe40a4b7f6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toplak</dc:creator>
  <cp:lastModifiedBy>toplak</cp:lastModifiedBy>
  <cp:revision>2</cp:revision>
  <dcterms:created xsi:type="dcterms:W3CDTF">2011-09-09T12:10:00Z</dcterms:created>
  <dcterms:modified xsi:type="dcterms:W3CDTF">2011-09-09T13:11:00Z</dcterms:modified>
</cp:coreProperties>
</file>